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3B9E" w14:textId="77777777" w:rsidR="00BF1254" w:rsidRDefault="00BF1254"/>
    <w:p w14:paraId="39B21329" w14:textId="77777777" w:rsidR="00BF1254" w:rsidRDefault="00BF1254"/>
    <w:p w14:paraId="7F95E1E9" w14:textId="77777777" w:rsidR="00BF1254" w:rsidRPr="00BF1254" w:rsidRDefault="00BF1254"/>
    <w:tbl>
      <w:tblPr>
        <w:tblW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BF1254" w:rsidRPr="00BF1254" w14:paraId="184CA70C" w14:textId="77777777">
        <w:tc>
          <w:tcPr>
            <w:tcW w:w="4570" w:type="dxa"/>
          </w:tcPr>
          <w:p w14:paraId="34089591" w14:textId="77777777" w:rsidR="00BF1254" w:rsidRPr="00BF1254" w:rsidRDefault="00BF1254">
            <w:pPr>
              <w:rPr>
                <w:i/>
                <w:color w:val="FF0000"/>
              </w:rPr>
            </w:pPr>
          </w:p>
          <w:p w14:paraId="485EA122" w14:textId="77777777" w:rsidR="00BF1254" w:rsidRPr="00BF1254" w:rsidRDefault="00BF1254">
            <w:r w:rsidRPr="00BF1254">
              <w:t xml:space="preserve">Obecní úřad </w:t>
            </w:r>
            <w:r w:rsidR="00444FD8">
              <w:t xml:space="preserve">Bulhary, Bulhary </w:t>
            </w:r>
            <w:r w:rsidR="00A64FFB">
              <w:t>88</w:t>
            </w:r>
            <w:r w:rsidR="00444FD8">
              <w:t xml:space="preserve">, 691 89 </w:t>
            </w:r>
          </w:p>
          <w:p w14:paraId="71587DCD" w14:textId="77777777" w:rsidR="00BF1254" w:rsidRPr="00BF1254" w:rsidRDefault="00BF1254"/>
          <w:p w14:paraId="6ADF0340" w14:textId="77777777" w:rsidR="00BF1254" w:rsidRPr="00BF1254" w:rsidRDefault="00BF1254"/>
          <w:p w14:paraId="088CB01B" w14:textId="77777777" w:rsidR="00BF1254" w:rsidRPr="00BF1254" w:rsidRDefault="00BF1254"/>
        </w:tc>
      </w:tr>
    </w:tbl>
    <w:p w14:paraId="4FB1236B" w14:textId="77777777" w:rsidR="00BF1254" w:rsidRPr="00BF1254" w:rsidRDefault="00444FD8" w:rsidP="00444FD8">
      <w:pPr>
        <w:pStyle w:val="Zkladntext"/>
        <w:spacing w:line="240" w:lineRule="atLeast"/>
        <w:ind w:left="5664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V Bulharech </w:t>
      </w:r>
      <w:r w:rsidR="00BF1254" w:rsidRPr="00BF1254">
        <w:rPr>
          <w:rFonts w:ascii="Times New Roman" w:hAnsi="Times New Roman"/>
          <w:snapToGrid w:val="0"/>
        </w:rPr>
        <w:t xml:space="preserve">dne </w:t>
      </w:r>
    </w:p>
    <w:p w14:paraId="59A89237" w14:textId="77777777" w:rsidR="00BF1254" w:rsidRPr="00BF1254" w:rsidRDefault="00BF1254">
      <w:pPr>
        <w:pBdr>
          <w:bottom w:val="thinThickSmallGap" w:sz="12" w:space="1" w:color="auto"/>
        </w:pBdr>
        <w:jc w:val="both"/>
        <w:rPr>
          <w:b/>
          <w:bCs/>
          <w:caps/>
          <w:snapToGrid w:val="0"/>
        </w:rPr>
      </w:pPr>
    </w:p>
    <w:p w14:paraId="32FE39B9" w14:textId="77777777" w:rsidR="0050039E" w:rsidRPr="00BF1254" w:rsidRDefault="0050039E">
      <w:pPr>
        <w:pBdr>
          <w:bottom w:val="thinThickSmallGap" w:sz="12" w:space="1" w:color="auto"/>
        </w:pBdr>
        <w:jc w:val="both"/>
        <w:rPr>
          <w:b/>
          <w:bCs/>
          <w:caps/>
          <w:snapToGrid w:val="0"/>
        </w:rPr>
      </w:pPr>
    </w:p>
    <w:p w14:paraId="5DF93DB4" w14:textId="77777777" w:rsidR="0050039E" w:rsidRPr="00BF1254" w:rsidRDefault="0050039E">
      <w:pPr>
        <w:pBdr>
          <w:bottom w:val="thinThickSmallGap" w:sz="12" w:space="1" w:color="auto"/>
        </w:pBdr>
        <w:jc w:val="both"/>
        <w:rPr>
          <w:b/>
          <w:bCs/>
          <w:caps/>
          <w:snapToGrid w:val="0"/>
        </w:rPr>
      </w:pPr>
    </w:p>
    <w:p w14:paraId="3DC117E1" w14:textId="77777777" w:rsidR="00BF1254" w:rsidRPr="00BF1254" w:rsidRDefault="00BF1254">
      <w:pPr>
        <w:pBdr>
          <w:bottom w:val="thinThickSmallGap" w:sz="12" w:space="1" w:color="auto"/>
        </w:pBdr>
        <w:jc w:val="both"/>
        <w:rPr>
          <w:bCs/>
          <w:snapToGrid w:val="0"/>
        </w:rPr>
      </w:pPr>
      <w:r w:rsidRPr="00BF1254">
        <w:rPr>
          <w:b/>
          <w:bCs/>
          <w:caps/>
          <w:snapToGrid w:val="0"/>
          <w:sz w:val="28"/>
          <w:szCs w:val="28"/>
        </w:rPr>
        <w:t>N</w:t>
      </w:r>
      <w:r w:rsidRPr="00BF1254">
        <w:rPr>
          <w:b/>
          <w:bCs/>
          <w:sz w:val="28"/>
          <w:szCs w:val="28"/>
        </w:rPr>
        <w:t>ávrh</w:t>
      </w:r>
      <w:r w:rsidRPr="00BF1254">
        <w:rPr>
          <w:b/>
          <w:bCs/>
          <w:snapToGrid w:val="0"/>
          <w:sz w:val="28"/>
          <w:szCs w:val="28"/>
        </w:rPr>
        <w:t xml:space="preserve"> na zrušení údaje o místu trvalého pobytu</w:t>
      </w:r>
      <w:r w:rsidRPr="00BF1254">
        <w:rPr>
          <w:b/>
          <w:bCs/>
          <w:snapToGrid w:val="0"/>
        </w:rPr>
        <w:t xml:space="preserve"> </w:t>
      </w:r>
      <w:r w:rsidRPr="00BF1254">
        <w:rPr>
          <w:bCs/>
          <w:snapToGrid w:val="0"/>
        </w:rPr>
        <w:t>podle § 12 odst. 1 písm. c) zákona č. 133/2000 Sb., o evidenci obyvatel a rodných číslech a o změně některých zákonů, v</w:t>
      </w:r>
      <w:r>
        <w:rPr>
          <w:bCs/>
          <w:snapToGrid w:val="0"/>
        </w:rPr>
        <w:t>e znění pozdějších př</w:t>
      </w:r>
      <w:r w:rsidR="0050039E" w:rsidRPr="00BF1254">
        <w:rPr>
          <w:bCs/>
          <w:snapToGrid w:val="0"/>
        </w:rPr>
        <w:t>edpisů</w:t>
      </w:r>
      <w:r w:rsidRPr="00BF1254">
        <w:rPr>
          <w:bCs/>
          <w:snapToGrid w:val="0"/>
        </w:rPr>
        <w:t xml:space="preserve"> </w:t>
      </w:r>
    </w:p>
    <w:p w14:paraId="33BDE563" w14:textId="77777777" w:rsidR="00BF1254" w:rsidRPr="00BF1254" w:rsidRDefault="00BF1254">
      <w:pPr>
        <w:pStyle w:val="Zkladntext"/>
        <w:rPr>
          <w:rFonts w:ascii="Times New Roman" w:hAnsi="Times New Roman"/>
          <w:snapToGrid w:val="0"/>
        </w:rPr>
      </w:pPr>
    </w:p>
    <w:p w14:paraId="1715C7DB" w14:textId="77777777" w:rsidR="00BF1254" w:rsidRPr="00BF1254" w:rsidRDefault="00BF1254">
      <w:pPr>
        <w:pStyle w:val="Zkladntext"/>
        <w:rPr>
          <w:rFonts w:ascii="Times New Roman" w:hAnsi="Times New Roman"/>
          <w:snapToGrid w:val="0"/>
        </w:rPr>
      </w:pPr>
    </w:p>
    <w:p w14:paraId="39A0DB93" w14:textId="77777777" w:rsidR="00BF1254" w:rsidRPr="00BF1254" w:rsidRDefault="00BF1254">
      <w:pPr>
        <w:pStyle w:val="Zkladntext"/>
        <w:rPr>
          <w:rFonts w:ascii="Times New Roman" w:hAnsi="Times New Roman"/>
          <w:snapToGrid w:val="0"/>
        </w:rPr>
      </w:pPr>
      <w:r w:rsidRPr="00BF1254">
        <w:rPr>
          <w:rFonts w:ascii="Times New Roman" w:hAnsi="Times New Roman"/>
          <w:snapToGrid w:val="0"/>
        </w:rPr>
        <w:t xml:space="preserve">                </w:t>
      </w:r>
    </w:p>
    <w:p w14:paraId="6B146706" w14:textId="77777777" w:rsidR="00BF1254" w:rsidRDefault="00744143" w:rsidP="002F5053">
      <w:pPr>
        <w:pStyle w:val="Zkladntext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Já níže podepsaný (-á)</w:t>
      </w:r>
      <w:r w:rsidR="00444FD8">
        <w:rPr>
          <w:rFonts w:ascii="Times New Roman" w:hAnsi="Times New Roman"/>
          <w:snapToGrid w:val="0"/>
        </w:rPr>
        <w:t xml:space="preserve"> </w:t>
      </w:r>
      <w:r w:rsidR="0062403B">
        <w:rPr>
          <w:rFonts w:ascii="Times New Roman" w:hAnsi="Times New Roman"/>
          <w:snapToGrid w:val="0"/>
        </w:rPr>
        <w:t>…………………………</w:t>
      </w:r>
      <w:r w:rsidR="009D27C1">
        <w:rPr>
          <w:rFonts w:ascii="Times New Roman" w:hAnsi="Times New Roman"/>
          <w:snapToGrid w:val="0"/>
        </w:rPr>
        <w:t xml:space="preserve">, nar. </w:t>
      </w:r>
      <w:r w:rsidR="0062403B">
        <w:rPr>
          <w:rFonts w:ascii="Times New Roman" w:hAnsi="Times New Roman"/>
          <w:snapToGrid w:val="0"/>
        </w:rPr>
        <w:t>…………</w:t>
      </w:r>
      <w:proofErr w:type="gramStart"/>
      <w:r w:rsidR="0062403B">
        <w:rPr>
          <w:rFonts w:ascii="Times New Roman" w:hAnsi="Times New Roman"/>
          <w:snapToGrid w:val="0"/>
        </w:rPr>
        <w:t>…….</w:t>
      </w:r>
      <w:proofErr w:type="gramEnd"/>
      <w:r w:rsidR="0062403B">
        <w:rPr>
          <w:rFonts w:ascii="Times New Roman" w:hAnsi="Times New Roman"/>
          <w:snapToGrid w:val="0"/>
        </w:rPr>
        <w:t>.,bytem …………..……</w:t>
      </w:r>
      <w:r w:rsidR="002F5053">
        <w:rPr>
          <w:rFonts w:ascii="Times New Roman" w:hAnsi="Times New Roman"/>
          <w:snapToGrid w:val="0"/>
        </w:rPr>
        <w:t xml:space="preserve">, </w:t>
      </w:r>
    </w:p>
    <w:p w14:paraId="08C13C1B" w14:textId="77777777" w:rsidR="0050039E" w:rsidRDefault="0050039E">
      <w:pPr>
        <w:pStyle w:val="Zkladntext"/>
        <w:jc w:val="both"/>
        <w:rPr>
          <w:rFonts w:ascii="Times New Roman" w:hAnsi="Times New Roman"/>
          <w:snapToGrid w:val="0"/>
        </w:rPr>
      </w:pPr>
    </w:p>
    <w:p w14:paraId="782B9313" w14:textId="77777777" w:rsidR="009D27C1" w:rsidRPr="00BF1254" w:rsidRDefault="009D27C1">
      <w:pPr>
        <w:pStyle w:val="Zkladntext"/>
        <w:jc w:val="both"/>
        <w:rPr>
          <w:rFonts w:ascii="Times New Roman" w:hAnsi="Times New Roman"/>
          <w:snapToGrid w:val="0"/>
        </w:rPr>
      </w:pPr>
    </w:p>
    <w:p w14:paraId="3AB633BE" w14:textId="77777777" w:rsidR="00444FD8" w:rsidRDefault="00BF1254">
      <w:pPr>
        <w:pStyle w:val="Zkladntext"/>
        <w:jc w:val="both"/>
        <w:rPr>
          <w:rFonts w:ascii="Times New Roman" w:hAnsi="Times New Roman"/>
          <w:snapToGrid w:val="0"/>
        </w:rPr>
      </w:pPr>
      <w:r w:rsidRPr="00BF1254">
        <w:rPr>
          <w:rFonts w:ascii="Times New Roman" w:hAnsi="Times New Roman"/>
          <w:snapToGrid w:val="0"/>
        </w:rPr>
        <w:t>žádám o zrušení údaje o místu trvalého pobytu</w:t>
      </w:r>
      <w:r w:rsidR="00DF1CAB">
        <w:rPr>
          <w:rFonts w:ascii="Times New Roman" w:hAnsi="Times New Roman"/>
          <w:snapToGrid w:val="0"/>
        </w:rPr>
        <w:t>:</w:t>
      </w:r>
      <w:r w:rsidRPr="00BF1254">
        <w:rPr>
          <w:rFonts w:ascii="Times New Roman" w:hAnsi="Times New Roman"/>
          <w:snapToGrid w:val="0"/>
        </w:rPr>
        <w:t xml:space="preserve"> </w:t>
      </w:r>
    </w:p>
    <w:p w14:paraId="7AEBD2F7" w14:textId="77777777" w:rsidR="00DF1CAB" w:rsidRDefault="00DF1CAB">
      <w:pPr>
        <w:pStyle w:val="Zkladntext"/>
        <w:jc w:val="both"/>
        <w:rPr>
          <w:rFonts w:ascii="Times New Roman" w:hAnsi="Times New Roman"/>
          <w:snapToGrid w:val="0"/>
        </w:rPr>
      </w:pPr>
    </w:p>
    <w:p w14:paraId="440950DB" w14:textId="1548A514" w:rsidR="0062403B" w:rsidRDefault="0062403B">
      <w:pPr>
        <w:pStyle w:val="Zkladntext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……………………………, nar. …………………………, </w:t>
      </w:r>
      <w:r w:rsidR="0016365A">
        <w:rPr>
          <w:rFonts w:ascii="Times New Roman" w:hAnsi="Times New Roman"/>
          <w:snapToGrid w:val="0"/>
        </w:rPr>
        <w:t>na adrese</w:t>
      </w:r>
      <w:r>
        <w:rPr>
          <w:rFonts w:ascii="Times New Roman" w:hAnsi="Times New Roman"/>
          <w:snapToGrid w:val="0"/>
        </w:rPr>
        <w:t>………………</w:t>
      </w:r>
      <w:r w:rsidR="0016365A">
        <w:rPr>
          <w:rFonts w:ascii="Times New Roman" w:hAnsi="Times New Roman"/>
          <w:snapToGrid w:val="0"/>
        </w:rPr>
        <w:t>……</w:t>
      </w:r>
      <w:proofErr w:type="gramStart"/>
      <w:r w:rsidR="0016365A">
        <w:rPr>
          <w:rFonts w:ascii="Times New Roman" w:hAnsi="Times New Roman"/>
          <w:snapToGrid w:val="0"/>
        </w:rPr>
        <w:t>… .</w:t>
      </w:r>
      <w:proofErr w:type="gramEnd"/>
    </w:p>
    <w:p w14:paraId="346FB69A" w14:textId="77777777" w:rsidR="00BF1254" w:rsidRPr="00BF1254" w:rsidRDefault="00BF1254">
      <w:pPr>
        <w:pStyle w:val="Zkladntext"/>
        <w:ind w:firstLine="708"/>
        <w:jc w:val="both"/>
        <w:rPr>
          <w:rFonts w:ascii="Times New Roman" w:hAnsi="Times New Roman"/>
          <w:snapToGrid w:val="0"/>
        </w:rPr>
      </w:pPr>
    </w:p>
    <w:p w14:paraId="3CBD1201" w14:textId="77777777" w:rsidR="0050039E" w:rsidRPr="00BF1254" w:rsidRDefault="0050039E" w:rsidP="0050039E">
      <w:pPr>
        <w:pStyle w:val="Zkladntext"/>
        <w:jc w:val="both"/>
        <w:rPr>
          <w:rFonts w:ascii="Times New Roman" w:hAnsi="Times New Roman"/>
          <w:snapToGrid w:val="0"/>
        </w:rPr>
      </w:pPr>
    </w:p>
    <w:p w14:paraId="3C6884F5" w14:textId="77777777" w:rsidR="00BF1254" w:rsidRPr="00C777E1" w:rsidRDefault="00BF1254" w:rsidP="0050039E">
      <w:pPr>
        <w:pStyle w:val="Zkladntext"/>
        <w:jc w:val="both"/>
        <w:rPr>
          <w:rFonts w:ascii="Times New Roman" w:hAnsi="Times New Roman"/>
          <w:snapToGrid w:val="0"/>
        </w:rPr>
      </w:pPr>
      <w:r w:rsidRPr="00BF1254">
        <w:rPr>
          <w:rFonts w:ascii="Times New Roman" w:hAnsi="Times New Roman"/>
          <w:snapToGrid w:val="0"/>
        </w:rPr>
        <w:t xml:space="preserve">Skutečnost, že jsem osobou oprávněnou k podání tohoto návrhu dokládám </w:t>
      </w:r>
      <w:r w:rsidR="0062403B">
        <w:rPr>
          <w:rFonts w:ascii="Times New Roman" w:hAnsi="Times New Roman"/>
          <w:snapToGrid w:val="0"/>
        </w:rPr>
        <w:t>výpis z LV</w:t>
      </w:r>
      <w:r w:rsidR="00DF1CAB">
        <w:rPr>
          <w:rFonts w:ascii="Times New Roman" w:hAnsi="Times New Roman"/>
          <w:snapToGrid w:val="0"/>
        </w:rPr>
        <w:t>.</w:t>
      </w:r>
    </w:p>
    <w:p w14:paraId="10C1879E" w14:textId="77777777" w:rsidR="00BF1254" w:rsidRPr="00BF1254" w:rsidRDefault="00BF1254">
      <w:pPr>
        <w:pStyle w:val="Zkladntext"/>
        <w:ind w:firstLine="708"/>
        <w:jc w:val="both"/>
        <w:rPr>
          <w:rFonts w:ascii="Times New Roman" w:hAnsi="Times New Roman"/>
          <w:snapToGrid w:val="0"/>
        </w:rPr>
      </w:pPr>
    </w:p>
    <w:p w14:paraId="6B7C7F5A" w14:textId="77777777" w:rsidR="0050039E" w:rsidRPr="00BF1254" w:rsidRDefault="0050039E" w:rsidP="0050039E">
      <w:pPr>
        <w:pStyle w:val="Zkladntext"/>
        <w:jc w:val="both"/>
        <w:rPr>
          <w:rFonts w:ascii="Times New Roman" w:hAnsi="Times New Roman"/>
          <w:snapToGrid w:val="0"/>
        </w:rPr>
      </w:pPr>
    </w:p>
    <w:p w14:paraId="222EA06D" w14:textId="77777777" w:rsidR="00D80901" w:rsidRDefault="00BF1254" w:rsidP="009E2309">
      <w:pPr>
        <w:pStyle w:val="Zkladntext"/>
        <w:jc w:val="both"/>
        <w:rPr>
          <w:rFonts w:ascii="Times New Roman" w:hAnsi="Times New Roman"/>
          <w:snapToGrid w:val="0"/>
        </w:rPr>
      </w:pPr>
      <w:r w:rsidRPr="00BF1254">
        <w:rPr>
          <w:rFonts w:ascii="Times New Roman" w:hAnsi="Times New Roman"/>
          <w:snapToGrid w:val="0"/>
        </w:rPr>
        <w:t>Jako důvod uvádím</w:t>
      </w:r>
    </w:p>
    <w:p w14:paraId="71CD2B78" w14:textId="77777777" w:rsidR="00D80901" w:rsidRDefault="00D80901" w:rsidP="009E2309">
      <w:pPr>
        <w:pStyle w:val="Zkladntext"/>
        <w:jc w:val="both"/>
        <w:rPr>
          <w:rFonts w:ascii="Times New Roman" w:hAnsi="Times New Roman"/>
          <w:snapToGrid w:val="0"/>
        </w:rPr>
      </w:pPr>
    </w:p>
    <w:p w14:paraId="67098B6F" w14:textId="77777777" w:rsidR="00444FD8" w:rsidRPr="00227BD5" w:rsidRDefault="009E2309" w:rsidP="00227BD5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snapToGrid w:val="0"/>
        </w:rPr>
      </w:pPr>
      <w:r w:rsidRPr="00444FD8">
        <w:rPr>
          <w:rFonts w:ascii="Times New Roman" w:hAnsi="Times New Roman"/>
          <w:snapToGrid w:val="0"/>
        </w:rPr>
        <w:t>zánik užívacího práva jmenovaného k objektu dokládám</w:t>
      </w:r>
      <w:r w:rsidR="00444FD8" w:rsidRPr="00444FD8">
        <w:rPr>
          <w:rFonts w:ascii="Times New Roman" w:hAnsi="Times New Roman"/>
          <w:snapToGrid w:val="0"/>
        </w:rPr>
        <w:t xml:space="preserve"> LV,</w:t>
      </w:r>
      <w:r w:rsidR="00A521BE" w:rsidRPr="00444FD8">
        <w:rPr>
          <w:rFonts w:ascii="Times New Roman" w:hAnsi="Times New Roman"/>
          <w:snapToGrid w:val="0"/>
        </w:rPr>
        <w:t xml:space="preserve"> nájemní smlouva, rozsudek soudu</w:t>
      </w:r>
      <w:r w:rsidR="00227BD5">
        <w:rPr>
          <w:rFonts w:ascii="Times New Roman" w:hAnsi="Times New Roman"/>
          <w:snapToGrid w:val="0"/>
        </w:rPr>
        <w:t xml:space="preserve"> a uvádím, že p. …………………. nesvědčí k objektu na adrese ……………</w:t>
      </w:r>
      <w:proofErr w:type="gramStart"/>
      <w:r w:rsidR="00227BD5">
        <w:rPr>
          <w:rFonts w:ascii="Times New Roman" w:hAnsi="Times New Roman"/>
          <w:snapToGrid w:val="0"/>
        </w:rPr>
        <w:t>…….</w:t>
      </w:r>
      <w:proofErr w:type="gramEnd"/>
      <w:r w:rsidR="00227BD5">
        <w:rPr>
          <w:rFonts w:ascii="Times New Roman" w:hAnsi="Times New Roman"/>
          <w:snapToGrid w:val="0"/>
        </w:rPr>
        <w:t>.….. žádný užívací titul.</w:t>
      </w:r>
    </w:p>
    <w:p w14:paraId="74371071" w14:textId="77777777" w:rsidR="009E2309" w:rsidRDefault="009E2309" w:rsidP="009E2309">
      <w:pPr>
        <w:pStyle w:val="Zkladntext"/>
        <w:numPr>
          <w:ilvl w:val="0"/>
          <w:numId w:val="4"/>
        </w:numPr>
        <w:jc w:val="both"/>
        <w:rPr>
          <w:rFonts w:ascii="Times New Roman" w:hAnsi="Times New Roman"/>
          <w:snapToGrid w:val="0"/>
        </w:rPr>
      </w:pPr>
      <w:r w:rsidRPr="00444FD8">
        <w:rPr>
          <w:rFonts w:ascii="Times New Roman" w:hAnsi="Times New Roman"/>
          <w:snapToGrid w:val="0"/>
        </w:rPr>
        <w:t>neužívání objektu</w:t>
      </w:r>
      <w:r w:rsidR="00563A21" w:rsidRPr="00444FD8">
        <w:rPr>
          <w:rFonts w:ascii="Times New Roman" w:hAnsi="Times New Roman"/>
          <w:snapToGrid w:val="0"/>
        </w:rPr>
        <w:t xml:space="preserve"> jmenovaným mohou svědecky potvrdit</w:t>
      </w:r>
      <w:r w:rsidR="00444FD8">
        <w:rPr>
          <w:rFonts w:ascii="Times New Roman" w:hAnsi="Times New Roman"/>
          <w:snapToGrid w:val="0"/>
        </w:rPr>
        <w:t>:</w:t>
      </w:r>
    </w:p>
    <w:p w14:paraId="7F7EA733" w14:textId="77777777" w:rsidR="0062403B" w:rsidRDefault="0062403B" w:rsidP="00817F01">
      <w:pPr>
        <w:pStyle w:val="Zkladntext"/>
        <w:ind w:left="360"/>
        <w:jc w:val="both"/>
        <w:rPr>
          <w:rFonts w:ascii="Times New Roman" w:hAnsi="Times New Roman"/>
          <w:snapToGrid w:val="0"/>
        </w:rPr>
      </w:pPr>
    </w:p>
    <w:p w14:paraId="38E13BF3" w14:textId="77777777" w:rsidR="0062403B" w:rsidRDefault="0062403B" w:rsidP="0062403B">
      <w:pPr>
        <w:pStyle w:val="Zkladntext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……………………………………, nar. …………………………, bytem …………………… </w:t>
      </w:r>
    </w:p>
    <w:p w14:paraId="33C5ACD3" w14:textId="77777777" w:rsidR="00DF1CAB" w:rsidRDefault="00DF1CAB" w:rsidP="0050039E">
      <w:pPr>
        <w:pStyle w:val="Zkladntext"/>
        <w:rPr>
          <w:rFonts w:ascii="Times New Roman" w:hAnsi="Times New Roman"/>
          <w:snapToGrid w:val="0"/>
        </w:rPr>
      </w:pPr>
    </w:p>
    <w:p w14:paraId="4183E26F" w14:textId="77777777" w:rsidR="0062403B" w:rsidRDefault="0062403B" w:rsidP="0062403B">
      <w:pPr>
        <w:pStyle w:val="Zkladntext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……………………………………, nar. …………………………, bytem …………………… </w:t>
      </w:r>
    </w:p>
    <w:p w14:paraId="7B92969C" w14:textId="77777777" w:rsidR="0062403B" w:rsidRPr="00BF1254" w:rsidRDefault="0062403B" w:rsidP="0050039E">
      <w:pPr>
        <w:pStyle w:val="Zkladntext"/>
        <w:rPr>
          <w:rFonts w:ascii="Times New Roman" w:hAnsi="Times New Roman"/>
          <w:snapToGrid w:val="0"/>
        </w:rPr>
      </w:pPr>
    </w:p>
    <w:p w14:paraId="41A8DA27" w14:textId="77777777" w:rsidR="0050039E" w:rsidRPr="00BF1254" w:rsidRDefault="0050039E" w:rsidP="0050039E">
      <w:pPr>
        <w:pStyle w:val="Zkladntext"/>
        <w:rPr>
          <w:rFonts w:ascii="Times New Roman" w:hAnsi="Times New Roman"/>
          <w:snapToGrid w:val="0"/>
        </w:rPr>
      </w:pPr>
    </w:p>
    <w:p w14:paraId="05C5F133" w14:textId="77777777" w:rsidR="00BF1254" w:rsidRPr="00BF1254" w:rsidRDefault="00D80901">
      <w:pPr>
        <w:spacing w:line="240" w:lineRule="atLeast"/>
        <w:jc w:val="both"/>
        <w:rPr>
          <w:snapToGrid w:val="0"/>
        </w:rPr>
      </w:pPr>
      <w:r>
        <w:rPr>
          <w:snapToGrid w:val="0"/>
        </w:rPr>
        <w:t>Navrhuji provedení důkazů jejich svědeckou výpovědí</w:t>
      </w:r>
      <w:r w:rsidR="00444FD8">
        <w:rPr>
          <w:snapToGrid w:val="0"/>
        </w:rPr>
        <w:t>.</w:t>
      </w:r>
    </w:p>
    <w:p w14:paraId="15C2DBA4" w14:textId="77777777" w:rsidR="00BF1254" w:rsidRPr="00BF1254" w:rsidRDefault="00BF1254">
      <w:pPr>
        <w:spacing w:line="240" w:lineRule="atLeast"/>
        <w:jc w:val="both"/>
        <w:rPr>
          <w:snapToGrid w:val="0"/>
        </w:rPr>
      </w:pPr>
      <w:r w:rsidRPr="00BF1254">
        <w:rPr>
          <w:snapToGrid w:val="0"/>
        </w:rPr>
        <w:tab/>
      </w:r>
      <w:r w:rsidRPr="00BF1254">
        <w:rPr>
          <w:snapToGrid w:val="0"/>
        </w:rPr>
        <w:tab/>
      </w:r>
      <w:r w:rsidRPr="00BF1254">
        <w:rPr>
          <w:snapToGrid w:val="0"/>
        </w:rPr>
        <w:tab/>
      </w:r>
      <w:r w:rsidRPr="00BF1254">
        <w:rPr>
          <w:snapToGrid w:val="0"/>
        </w:rPr>
        <w:tab/>
        <w:t xml:space="preserve"> </w:t>
      </w:r>
      <w:r w:rsidRPr="00BF1254">
        <w:rPr>
          <w:snapToGrid w:val="0"/>
        </w:rPr>
        <w:tab/>
        <w:t xml:space="preserve">   </w:t>
      </w:r>
      <w:r w:rsidRPr="00BF1254">
        <w:rPr>
          <w:snapToGrid w:val="0"/>
        </w:rPr>
        <w:tab/>
        <w:t xml:space="preserve">      </w:t>
      </w:r>
    </w:p>
    <w:p w14:paraId="6F70D933" w14:textId="77777777" w:rsidR="0050039E" w:rsidRPr="00BF1254" w:rsidRDefault="0050039E">
      <w:pPr>
        <w:spacing w:line="240" w:lineRule="atLeast"/>
        <w:jc w:val="both"/>
        <w:rPr>
          <w:snapToGrid w:val="0"/>
        </w:rPr>
      </w:pPr>
    </w:p>
    <w:p w14:paraId="57496353" w14:textId="77777777" w:rsidR="0050039E" w:rsidRPr="00BF1254" w:rsidRDefault="0050039E">
      <w:pPr>
        <w:spacing w:line="240" w:lineRule="atLeast"/>
        <w:jc w:val="both"/>
        <w:rPr>
          <w:snapToGrid w:val="0"/>
        </w:rPr>
      </w:pPr>
    </w:p>
    <w:p w14:paraId="35745346" w14:textId="77777777" w:rsidR="00BF1254" w:rsidRPr="00BF1254" w:rsidRDefault="00BF1254">
      <w:pPr>
        <w:spacing w:line="240" w:lineRule="atLeast"/>
        <w:jc w:val="both"/>
        <w:rPr>
          <w:snapToGrid w:val="0"/>
        </w:rPr>
      </w:pPr>
    </w:p>
    <w:p w14:paraId="4AAB8264" w14:textId="77777777" w:rsidR="00BF1254" w:rsidRPr="00BF1254" w:rsidRDefault="00BF1254">
      <w:pPr>
        <w:spacing w:line="240" w:lineRule="atLeast"/>
        <w:jc w:val="right"/>
        <w:rPr>
          <w:snapToGrid w:val="0"/>
        </w:rPr>
      </w:pPr>
      <w:r w:rsidRPr="00BF1254">
        <w:rPr>
          <w:snapToGrid w:val="0"/>
        </w:rPr>
        <w:t>…………………………………..………</w:t>
      </w:r>
    </w:p>
    <w:p w14:paraId="30B607A0" w14:textId="77777777" w:rsidR="00BF1254" w:rsidRPr="00BF1254" w:rsidRDefault="00BF1254">
      <w:pPr>
        <w:spacing w:line="240" w:lineRule="atLeast"/>
        <w:jc w:val="both"/>
        <w:rPr>
          <w:iCs/>
          <w:color w:val="FF0000"/>
          <w:vertAlign w:val="superscript"/>
        </w:rPr>
      </w:pPr>
      <w:r w:rsidRPr="00BF1254">
        <w:rPr>
          <w:iCs/>
          <w:color w:val="FF0000"/>
          <w:vertAlign w:val="superscript"/>
        </w:rPr>
        <w:t xml:space="preserve">   </w:t>
      </w:r>
    </w:p>
    <w:p w14:paraId="524F6209" w14:textId="77777777" w:rsidR="00BF1254" w:rsidRPr="009D27C1" w:rsidRDefault="00227BD5" w:rsidP="009D27C1">
      <w:pPr>
        <w:spacing w:line="240" w:lineRule="atLeast"/>
        <w:jc w:val="right"/>
        <w:rPr>
          <w:i/>
          <w:snapToGrid w:val="0"/>
        </w:rPr>
      </w:pPr>
      <w:r>
        <w:rPr>
          <w:iCs/>
          <w:color w:val="FF0000"/>
          <w:vertAlign w:val="superscript"/>
        </w:rPr>
        <w:t xml:space="preserve">    </w:t>
      </w:r>
      <w:r>
        <w:rPr>
          <w:iCs/>
          <w:color w:val="FF0000"/>
          <w:vertAlign w:val="superscript"/>
        </w:rPr>
        <w:tab/>
      </w:r>
      <w:r>
        <w:rPr>
          <w:iCs/>
          <w:color w:val="FF0000"/>
          <w:vertAlign w:val="superscript"/>
        </w:rPr>
        <w:tab/>
      </w:r>
      <w:r w:rsidR="00BF1254" w:rsidRPr="00BF1254">
        <w:rPr>
          <w:iCs/>
          <w:color w:val="FF0000"/>
          <w:vertAlign w:val="superscript"/>
        </w:rPr>
        <w:tab/>
      </w:r>
      <w:r>
        <w:rPr>
          <w:i/>
          <w:snapToGrid w:val="0"/>
          <w:color w:val="FF0000"/>
        </w:rPr>
        <w:t xml:space="preserve">               </w:t>
      </w:r>
      <w:r w:rsidR="00BF1254" w:rsidRPr="00BF1254">
        <w:rPr>
          <w:i/>
          <w:snapToGrid w:val="0"/>
        </w:rPr>
        <w:t xml:space="preserve">vlastnoruční podpis </w:t>
      </w:r>
      <w:r w:rsidR="00A521BE">
        <w:rPr>
          <w:i/>
          <w:snapToGrid w:val="0"/>
        </w:rPr>
        <w:t>žadatele</w:t>
      </w:r>
    </w:p>
    <w:sectPr w:rsidR="00BF1254" w:rsidRPr="009D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672"/>
    <w:multiLevelType w:val="hybridMultilevel"/>
    <w:tmpl w:val="3EEAEAF2"/>
    <w:lvl w:ilvl="0" w:tplc="2E1C54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lack" w:hAnsi="Arial Black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65493"/>
    <w:multiLevelType w:val="hybridMultilevel"/>
    <w:tmpl w:val="EDA0D0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2691C"/>
    <w:multiLevelType w:val="hybridMultilevel"/>
    <w:tmpl w:val="53D80C4E"/>
    <w:lvl w:ilvl="0" w:tplc="3BBE438E">
      <w:start w:val="1"/>
      <w:numFmt w:val="lowerLetter"/>
      <w:lvlText w:val="%1)"/>
      <w:lvlJc w:val="left"/>
      <w:pPr>
        <w:tabs>
          <w:tab w:val="num" w:pos="2490"/>
        </w:tabs>
        <w:ind w:left="2490" w:hanging="510"/>
      </w:pPr>
      <w:rPr>
        <w:rFonts w:ascii="Comic Sans MS" w:hAnsi="Comic Sans MS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090A7C"/>
    <w:multiLevelType w:val="hybridMultilevel"/>
    <w:tmpl w:val="B5F4E3CE"/>
    <w:lvl w:ilvl="0" w:tplc="CF8A960C">
      <w:start w:val="1"/>
      <w:numFmt w:val="lowerLetter"/>
      <w:lvlText w:val="%1)"/>
      <w:lvlJc w:val="left"/>
      <w:pPr>
        <w:tabs>
          <w:tab w:val="num" w:pos="2340"/>
        </w:tabs>
        <w:ind w:left="232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39E"/>
    <w:rsid w:val="000F3239"/>
    <w:rsid w:val="0016365A"/>
    <w:rsid w:val="00227BD5"/>
    <w:rsid w:val="002F5053"/>
    <w:rsid w:val="00444FD8"/>
    <w:rsid w:val="004B5FBA"/>
    <w:rsid w:val="0050039E"/>
    <w:rsid w:val="00563A21"/>
    <w:rsid w:val="0062403B"/>
    <w:rsid w:val="00643BD8"/>
    <w:rsid w:val="00717DBA"/>
    <w:rsid w:val="00734DDE"/>
    <w:rsid w:val="00744143"/>
    <w:rsid w:val="00817F01"/>
    <w:rsid w:val="00851FCD"/>
    <w:rsid w:val="00896CC9"/>
    <w:rsid w:val="009D27C1"/>
    <w:rsid w:val="009E2309"/>
    <w:rsid w:val="00A23376"/>
    <w:rsid w:val="00A521BE"/>
    <w:rsid w:val="00A64FFB"/>
    <w:rsid w:val="00BF1254"/>
    <w:rsid w:val="00C4424D"/>
    <w:rsid w:val="00C777E1"/>
    <w:rsid w:val="00D80901"/>
    <w:rsid w:val="00D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26D53"/>
  <w15:chartTrackingRefBased/>
  <w15:docId w15:val="{B4E993C3-B549-4E1D-B57D-24EE68C6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Copperplate Gothic Bold" w:hAnsi="Copperplate Gothic Bold"/>
      <w:iCs/>
    </w:rPr>
  </w:style>
  <w:style w:type="paragraph" w:styleId="Zkladntext2">
    <w:name w:val="Body Text 2"/>
    <w:basedOn w:val="Normln"/>
    <w:pPr>
      <w:jc w:val="both"/>
    </w:pPr>
    <w:rPr>
      <w:rFonts w:ascii="Arial" w:hAnsi="Arial" w:cs="Arial"/>
      <w:iCs/>
      <w:sz w:val="18"/>
    </w:rPr>
  </w:style>
  <w:style w:type="paragraph" w:styleId="Textbubliny">
    <w:name w:val="Balloon Text"/>
    <w:basedOn w:val="Normln"/>
    <w:link w:val="TextbublinyChar"/>
    <w:rsid w:val="00734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34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Příslušný správní orgán</vt:lpstr>
    </vt:vector>
  </TitlesOfParts>
  <Company>Vysočina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Příslušný správní orgán</dc:title>
  <dc:subject/>
  <dc:creator>buresova</dc:creator>
  <cp:keywords/>
  <dc:description/>
  <cp:lastModifiedBy>Obec Bulhary</cp:lastModifiedBy>
  <cp:revision>4</cp:revision>
  <cp:lastPrinted>2016-01-06T14:42:00Z</cp:lastPrinted>
  <dcterms:created xsi:type="dcterms:W3CDTF">2016-01-06T14:44:00Z</dcterms:created>
  <dcterms:modified xsi:type="dcterms:W3CDTF">2022-02-16T15:07:00Z</dcterms:modified>
</cp:coreProperties>
</file>